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2-[3-(furan-2-yl)-1H-pyrazol-5-yl]-8,9-dimethylthieno[3,2-e][1,2,4]triazolo[1,5-c]pyrimidine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2-[3-(furan-2-yl)-1H-pyrazol-5-yl]-8,9-dimethylthieno[3,2-e][1,2,4]triazolo[1,5-c]pyrimidine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