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8-(4-fluorophenyl)-1,6,7-trimethyl-3-(2-oxopropyl)-1H-imidazo[2,1-f]purine-2,4(3H,8H)-dione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8-(4-fluorophenyl)-1,6,7-trimethyl-3-(2-oxopropyl)-1H-imidazo[2,1-f]purine-2,4(3H,8H)-dione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