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4-[(2-hydroxyphenyl)amino]-7-(trifluoromethyl)quinoline-3-carboxylate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4-[(2-hydroxyphenyl)amino]-7-(trifluoromethyl)quinoline-3-carboxylate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