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3,4-dimethyl-7-{[(2E)-3-phenylprop-2-en-1-yl]oxy}-2H-chromen-2-one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3,4-dimethyl-7-{[(2E)-3-phenylprop-2-en-1-yl]oxy}-2H-chromen-2-one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