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8-acetyl-4-methyl-9-phenyl-2H-furo[2,3-h]chromen-2-one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8-acetyl-4-methyl-9-phenyl-2H-furo[2,3-h]chromen-2-one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