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N-{2-[(4-methoxyphenyl)carbonyl]-3-methyl-1-benzofuran-6-yl}-2-methylpropanamide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N-{2-[(4-methoxyphenyl)carbonyl]-3-methyl-1-benzofuran-6-yl}-2-methylpropanamide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