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STK856502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8-{2-[(3-methoxyphenyl)amino]ethyl}-1,3,6,7-tetramethyl-1H-imidazo[2,1-f]purine-2,4(3H,8H)-dione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8-{2-[(3-methoxyphenyl)amino]ethyl}-1,3,6,7-tetramethyl-1H-imidazo[2,1-f]purine-2,4(3H,8H)-dione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C20H24N6O3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396.45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STK856502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