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4-bromo-N-[1-(4-bromophenoxy)-2,2,2-trichloroethyl]benzamide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4-bromo-N-[1-(4-bromophenoxy)-2,2,2-trichloroethyl]benzamide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C15H10Br2Cl3NO2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