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STK868340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1,3-dimethyl-5-{[(3,4,5-trimethoxyphenyl)amino]methylidene}pyrimidine-2,4,6(1H,3H,5H)-trione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1,3-dimethyl-5-{[(3,4,5-trimethoxyphenyl)amino]methylidene}pyrimidine-2,4,6(1H,3H,5H)-trione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C16H19N3O6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349.34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STK868340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