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STK880903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dibenzyl 2,6-dimethyl-4-[3-(2-methyl-2,3-dihydro-1-benzofuran-5-yl)-1-phenyl-1H-pyrazol-4-yl]-1,4-dihydropyridine-3,5-dicarboxylate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dibenzyl 2,6-dimethyl-4-[3-(2-methyl-2,3-dihydro-1-benzofuran-5-yl)-1-phenyl-1H-pyrazol-4-yl]-1,4-dihydropyridine-3,5-dicarboxylate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C41H37N3O5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651.76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STK880903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