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N-(1,1-dioxidotetrahydrothiophen-3-yl)-N-[(5-methylfuran-2-yl)methyl]-4-(propan-2-yloxy)benzamide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N-(1,1-dioxidotetrahydrothiophen-3-yl)-N-[(5-methylfuran-2-yl)methyl]-4-(propan-2-yloxy)benzamide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