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7-(4-ethoxyphenyl)-2-oxo-1,3-benzoxathiol-5-yl 3,5-dimethyl-1-benzofuran-2-carboxylate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7-(4-ethoxyphenyl)-2-oxo-1,3-benzoxathiol-5-yl 3,5-dimethyl-1-benzofuran-2-carboxylate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