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4-{[(2E)-2-cyano-3-(2-phenylimidazo[1,2-a]pyridin-3-yl)prop-2-enoyl]amino}benzoate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4-{[(2E)-2-cyano-3-(2-phenylimidazo[1,2-a]pyridin-3-yl)prop-2-enoyl]amino}benzoate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