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STK887482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3',6'-diamino-2'-[(4-chlorophenyl)carbonyl]-N-phenyl-7'H-spiro[cyclohexane-1,4'-thieno[2,3-b]pyridine]-5'-carboxamide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3',6'-diamino-2'-[(4-chlorophenyl)carbonyl]-N-phenyl-7'H-spiro[cyclohexane-1,4'-thieno[2,3-b]pyridine]-5'-carboxamide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STK887482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