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4-(4-bromophenyl)-2-methyl-1,3-thiazole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4-(4-bromophenyl)-2-methyl-1,3-thiazole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C10H8BrNS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