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N-(4-{4-[(4-chlorophenyl)carbonyl]piperazin-1-yl}phenyl)-2-(tricyclo[3.3.1.1~3,7~]dec-1-yl)acetamide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N-(4-{4-[(4-chlorophenyl)carbonyl]piperazin-1-yl}phenyl)-2-(tricyclo[3.3.1.1~3,7~]dec-1-yl)acetamide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