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(2E)-[2-(2,4-dimethylphenyl)hydrazinylidene][4-(3,4-dimethylphenyl)-1,3-thiazol-2-yl]ethanenitrile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(2E)-[2-(2,4-dimethylphenyl)hydrazinylidene][4-(3,4-dimethylphenyl)-1,3-thiazol-2-yl]ethanenitrile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