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(2E)-(4-phenyl-1,3-thiazol-2-yl)[2-(2,4,6-trimethylphenyl)hydrazinylidene]ethanenitrile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(2E)-(4-phenyl-1,3-thiazol-2-yl)[2-(2,4,6-trimethylphenyl)hydrazinylidene]ethanenitrile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