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N'-[(E)-(1-benzyl-1H-indol-3-yl)methylidene]-2-phenoxyacetohydrazide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N'-[(E)-(1-benzyl-1H-indol-3-yl)methylidene]-2-phenoxyacetohydrazide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