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STK899484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4-{(1E)-2-cyano-3-[(2-fluorophenyl)amino]-3-oxoprop-1-en-1-yl}phenyl 4-methylbenzoate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4-{(1E)-2-cyano-3-[(2-fluorophenyl)amino]-3-oxoprop-1-en-1-yl}phenyl 4-methylbenzoate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STK899484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