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STK901707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2-[3-(butan-2-yl)-2,4-dioxo-3,4-dihydroquinazolin-1(2H)-yl]-N-(3,4,5-trimethoxyphenyl)acetamide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2-[3-(butan-2-yl)-2,4-dioxo-3,4-dihydroquinazolin-1(2H)-yl]-N-(3,4,5-trimethoxyphenyl)acetamide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STK901707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