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{5-[(furan-2-ylmethyl)amino]-2-(3-nitrophenyl)-1,3-oxazol-4-yl}phosphonate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{5-[(furan-2-ylmethyl)amino]-2-(3-nitrophenyl)-1,3-oxazol-4-yl}phosphonate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C18H20N3O7P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