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5-chloro-2-(ethylsulfonyl)-N-[6-(methylsulfonyl)-1,3-benzothiazol-2-yl]pyrimidine-4-carboxamide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5-chloro-2-(ethylsulfonyl)-N-[6-(methylsulfonyl)-1,3-benzothiazol-2-yl]pyrimidine-4-carboxamide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