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N-[2-(furan-2-yl)-2-(pyrrolidin-1-yl)ethyl]-4-methylbenzamide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N-[2-(furan-2-yl)-2-(pyrrolidin-1-yl)ethyl]-4-methylbenzamide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