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STK911361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5-chloro-2-[(4-methylbenzyl)sulfonyl]-N-(4-methylphenyl)pyrimidine-4-carboxamide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5-chloro-2-[(4-methylbenzyl)sulfonyl]-N-(4-methylphenyl)pyrimidine-4-carboxamide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STK911361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