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7-chloro-2-(4-fluorobenzyl)-1-methyl-3,9-dioxo-N-phenyl-N-(prop-2-en-1-yl)-1,2,3,9-tetrahydrochromeno[2,3-c]pyrrole-1-carboxamide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7-chloro-2-(4-fluorobenzyl)-1-methyl-3,9-dioxo-N-phenyl-N-(prop-2-en-1-yl)-1,2,3,9-tetrahydrochromeno[2,3-c]pyrrole-1-carboxamide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C29H22ClFN2O4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516.96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