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2-[({5-[(4-ethylphenoxy)methyl]furan-2-yl}carbonyl)amino]-6-methyl-4,5,6,7-tetrahydro-1-benzothiophene-3-carboxylate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2-[({5-[(4-ethylphenoxy)methyl]furan-2-yl}carbonyl)amino]-6-methyl-4,5,6,7-tetrahydro-1-benzothiophene-3-carboxylate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