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4-[(2,3,5,6-tetrafluorophenoxy)methyl]-N-[2-(trifluoromethyl)phenyl]benzamide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4-[(2,3,5,6-tetrafluorophenoxy)methyl]-N-[2-(trifluoromethyl)phenyl]benzamide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C21H12F7NO2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