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4-[(4-chlorophenoxy)methyl]-N-(2,6-dimethylphenyl)benzamide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4-[(4-chlorophenoxy)methyl]-N-(2,6-dimethylphenyl)benzamide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