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N-(4-chlorobenzyl)-3-[(2,5-dichlorophenoxy)methyl]benzamide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N-(4-chlorobenzyl)-3-[(2,5-dichlorophenoxy)methyl]benzamide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