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{5-[(4-chlorophenoxy)methyl]furan-2-yl}[4-(4-nitrophenyl)piperazin-1-yl]methanone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{5-[(4-chlorophenoxy)methyl]furan-2-yl}[4-(4-nitrophenyl)piperazin-1-yl]methanone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