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{4-[(E)-(2-{3-[(4-chlorophenyl)sulfanyl]propanoyl}hydrazinylidene)methyl]phenoxy}acetate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{4-[(E)-(2-{3-[(4-chlorophenyl)sulfanyl]propanoyl}hydrazinylidene)methyl]phenoxy}acetate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