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6-{[(3,5-dimethoxyphenyl)carbonyl]amino}-3-methyl-1-benzofuran-2-carboxylate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6-{[(3,5-dimethoxyphenyl)carbonyl]amino}-3-methyl-1-benzofuran-2-carboxylate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