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1-[4-(benzyloxy)-3,5-dibromophenyl]-N-(2-chlorobenzyl)methanamine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1-[4-(benzyloxy)-3,5-dibromophenyl]-N-(2-chlorobenzyl)methanamine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C21H18Br2ClNO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