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3-[(2E)-2-(2-ethoxybenzylidene)hydrazinyl]-6-phenyl-1,2,4-triazin-5-ol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3-[(2E)-2-(2-ethoxybenzylidene)hydrazinyl]-6-phenyl-1,2,4-triazin-5-ol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