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STK936282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N-[(2Z)-1,3-benzothiazol-2(3H)-ylidene]-5-[(4-chlorobenzyl)oxy]-4-oxo-4H-pyran-2-carboxamide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N-[(2Z)-1,3-benzothiazol-2(3H)-ylidene]-5-[(4-chlorobenzyl)oxy]-4-oxo-4H-pyran-2-carboxamide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STK936282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