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1-benzyl-3-[carboxy(4-methylpiperazin-1-yl)methyl]-1H-indole-2-carboxylic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1-benzyl-3-[carboxy(4-methylpiperazin-1-yl)methyl]-1H-indole-2-carboxylic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