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[5-(2-hydroxyphenyl)-3-(pyridin-4-yl)-4,5-dihydro-1H-pyrazol-1-yl](thiophen-2-yl)methanone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[5-(2-hydroxyphenyl)-3-(pyridin-4-yl)-4,5-dihydro-1H-pyrazol-1-yl](thiophen-2-yl)methanone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