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1-[(2-methoxyethyl)amino]-3-methyl-2-(4-methylbenzyl)pyrido[1,2-a]benzimidazole-4-carbonitrile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1-[(2-methoxyethyl)amino]-3-methyl-2-(4-methylbenzyl)pyrido[1,2-a]benzimidazole-4-carbonitrile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