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N-{4-[(4-bromo-1H-pyrazol-1-yl)methyl]phenyl}-4-iodo-1-methyl-1H-pyrazole-5-carboxamide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N-{4-[(4-bromo-1H-pyrazol-1-yl)methyl]phenyl}-4-iodo-1-methyl-1H-pyrazole-5-carboxamide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C15H13BrIN5O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STK956149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