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5-(1,3-dimethyl-1H-pyrazol-5-yl)-N-(2-methylpropyl)-1,3,4-thiadiazol-2-amine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5-(1,3-dimethyl-1H-pyrazol-5-yl)-N-(2-methylpropyl)-1,3,4-thiadiazol-2-amine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