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(2E)-1-cyclopropyl-3-(3,5-dimethyl-1-phenyl-1H-pyrazol-4-yl)prop-2-en-1-one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(2E)-1-cyclopropyl-3-(3,5-dimethyl-1-phenyl-1H-pyrazol-4-yl)prop-2-en-1-one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