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1-[1-(2,6-dichlorophenyl)-2,5-dioxopyrrolidin-3-yl]-3-(3-methylphenyl)-1-(2-phenylethyl)thiourea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1-[1-(2,6-dichlorophenyl)-2,5-dioxopyrrolidin-3-yl]-3-(3-methylphenyl)-1-(2-phenylethyl)thiourea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