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7-(difluoromethyl)-5-methyl-N-[3-(trifluoromethyl)phenyl][1,2,4]triazolo[1,5-a]pyrimidine-2-carboxamide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7-(difluoromethyl)-5-methyl-N-[3-(trifluoromethyl)phenyl][1,2,4]triazolo[1,5-a]pyrimidine-2-carboxamide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C15H10F5N5O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