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STK980341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5-bromo-2-methoxy-4-[(E)-2-(8-methoxyquinolin-2-yl)ethenyl]phenol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5-bromo-2-methoxy-4-[(E)-2-(8-methoxyquinolin-2-yl)ethenyl]phenol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STK980341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