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5-(4-ethoxyphenyl)-N-[4-(propan-2-yl)benzyl]-1H-pyrazole-3-carboxamide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5-(4-ethoxyphenyl)-N-[4-(propan-2-yl)benzyl]-1H-pyrazole-3-carboxamide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