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N-(3-chloro-4-fluorobenzyl)-2-[2-(4-fluorophenyl)-4-oxopyrazolo[1,5-d][1,2,4]triazin-5(4H)-yl]acetamide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N-(3-chloro-4-fluorobenzyl)-2-[2-(4-fluorophenyl)-4-oxopyrazolo[1,5-d][1,2,4]triazin-5(4H)-yl]acetamide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C20H14ClF2N5O2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