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1-(3,4-dimethylphenyl)-5-methyl-N-[3-(trifluoromethyl)benzyl]-1H-1,2,3-triazole-4-carboxamide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1-(3,4-dimethylphenyl)-5-methyl-N-[3-(trifluoromethyl)benzyl]-1H-1,2,3-triazole-4-carboxamide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C20H19F3N4O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