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5-[2-methyl-1-(tetrahydrofuran-2-ylmethyl)-6-(trifluoromethyl)pyridin-4(1H)-ylidene]-2-thioxodihydropyrimidine-4,6(1H,5H)-dione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5-[2-methyl-1-(tetrahydrofuran-2-ylmethyl)-6-(trifluoromethyl)pyridin-4(1H)-ylidene]-2-thioxodihydropyrimidine-4,6(1H,5H)-dione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