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3-(3,5-dimethoxyphenyl)-5-(propan-2-yl)-3H-pyrrolo[2',3':4,5]pyrimido[1,6-a]benzimidazol-1-yl 2-methylpropanoate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3-(3,5-dimethoxyphenyl)-5-(propan-2-yl)-3H-pyrrolo[2',3':4,5]pyrimido[1,6-a]benzimidazol-1-yl 2-methylpropanoate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